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0904" w14:textId="77777777" w:rsidR="009B61F6" w:rsidRDefault="00D636BA" w:rsidP="00F061F6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99CB" wp14:editId="3757FA0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478915" cy="947420"/>
                <wp:effectExtent l="0" t="0" r="0" b="0"/>
                <wp:wrapNone/>
                <wp:docPr id="4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947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3417F" w14:textId="77777777" w:rsidR="00571838" w:rsidRPr="00BB4FBC" w:rsidRDefault="00571838" w:rsidP="00BB4FBC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B4FB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PARTNER INSTITUTION LOGO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B99CB"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left:0;text-align:left;margin-left:65.25pt;margin-top:1pt;width:116.45pt;height:74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" filled="f" stroked="f">
                <v:textbox style="mso-fit-shape-to-text:t">
                  <w:txbxContent>
                    <w:p w14:paraId="5FB3417F" w14:textId="77777777" w:rsidR="00571838" w:rsidRPr="00BB4FBC" w:rsidRDefault="00571838" w:rsidP="00BB4FBC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BB4FB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>PARTNER INSTITUTION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53C" w:rsidRPr="0094453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520C7D9" wp14:editId="159FA4BB">
            <wp:simplePos x="0" y="0"/>
            <wp:positionH relativeFrom="margin">
              <wp:align>left</wp:align>
            </wp:positionH>
            <wp:positionV relativeFrom="paragraph">
              <wp:posOffset>3977</wp:posOffset>
            </wp:positionV>
            <wp:extent cx="1160890" cy="915282"/>
            <wp:effectExtent l="0" t="0" r="1270" b="0"/>
            <wp:wrapNone/>
            <wp:docPr id="2" name="Immagine 2" descr="C:\Users\USUARIO\Downloads\logo-takiwasi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logo-takiwasi-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0" cy="9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04ACAE" w14:textId="77777777" w:rsidR="00756A1B" w:rsidRDefault="00756A1B" w:rsidP="00F074AB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27615AF7" w14:textId="77777777" w:rsidR="00756A1B" w:rsidRDefault="00756A1B" w:rsidP="00F074AB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5CEB81B5" w14:textId="77777777" w:rsidR="00E61B53" w:rsidRDefault="00E61B53" w:rsidP="00F074AB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51DBDDA3" w14:textId="77777777" w:rsidR="00AE2795" w:rsidRPr="009B61F6" w:rsidRDefault="009C79FE" w:rsidP="00F074AB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9B61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Research C</w:t>
      </w:r>
      <w:r w:rsidR="001E280F" w:rsidRPr="009B61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ollaboration </w:t>
      </w:r>
      <w:r w:rsidRPr="009B61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</w:t>
      </w:r>
      <w:r w:rsidR="001E280F" w:rsidRPr="009B61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greement</w:t>
      </w:r>
      <w:r w:rsidR="00C35F46" w:rsidRPr="009B61F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</w:p>
    <w:p w14:paraId="7AD28ABB" w14:textId="77777777" w:rsidR="00756A1B" w:rsidRDefault="00756A1B" w:rsidP="00F074AB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2123F0" w14:textId="77777777" w:rsidR="00E61B53" w:rsidRPr="00D05ECE" w:rsidRDefault="00E61B53" w:rsidP="00063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6C9FB4" w14:textId="77777777" w:rsidR="00F074AB" w:rsidRDefault="001F451C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to stipulate a specific collaboration agreement between</w:t>
      </w:r>
      <w:r w:rsidR="00F074A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379D6C" w14:textId="77777777" w:rsidR="00F074AB" w:rsidRDefault="00F074AB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9F1AB2" w14:textId="167A7242" w:rsidR="00F074AB" w:rsidRPr="0080573A" w:rsidRDefault="006965F2" w:rsidP="00F061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57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TAKIWASI CENTER - CENTRO DE REHABILITACIÓN DE TOXICÓMANOS Y DE INVESTIGACIÓN DE MEDICINAS TRADICIONALES, TARAPOTO, PERU – REPRESENTED BY THE </w:t>
      </w:r>
      <w:r w:rsidR="00224E80" w:rsidRPr="008057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RESEARCH AND DEVELOPMENT MANAGER </w:t>
      </w:r>
      <w:r w:rsidRPr="0080573A">
        <w:rPr>
          <w:rFonts w:ascii="Times New Roman" w:hAnsi="Times New Roman" w:cs="Times New Roman"/>
          <w:i/>
          <w:sz w:val="24"/>
          <w:szCs w:val="24"/>
          <w:lang w:val="en-US"/>
        </w:rPr>
        <w:t>(HOST INSTITUTION SUPERVISOR)</w:t>
      </w:r>
    </w:p>
    <w:p w14:paraId="08CFC5B5" w14:textId="77777777" w:rsidR="00063229" w:rsidRPr="0080573A" w:rsidRDefault="00063229" w:rsidP="009B61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E05638" w14:textId="77777777" w:rsidR="00F074AB" w:rsidRDefault="00F074AB" w:rsidP="009B61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2A58754B" w14:textId="77777777" w:rsidR="009B61F6" w:rsidRDefault="009B61F6" w:rsidP="009B61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9874A5" w14:textId="77777777" w:rsidR="00F061F6" w:rsidRDefault="00F061F6" w:rsidP="00F06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838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AND LOCATION OF PARTNER INSTITUTION, INCLUDING SUPERVISOR REFERENCE</w:t>
      </w:r>
    </w:p>
    <w:p w14:paraId="59BFB2D5" w14:textId="77777777" w:rsidR="00756A1B" w:rsidRPr="00756A1B" w:rsidRDefault="00756A1B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3C8DDE" w14:textId="2C527A2E" w:rsidR="008F7E6C" w:rsidRDefault="00395502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</w:t>
      </w:r>
      <w:r w:rsidR="00063229">
        <w:rPr>
          <w:rFonts w:ascii="Times New Roman" w:hAnsi="Times New Roman" w:cs="Times New Roman"/>
          <w:sz w:val="24"/>
          <w:szCs w:val="24"/>
          <w:lang w:val="en-US"/>
        </w:rPr>
        <w:t xml:space="preserve"> refers to the</w:t>
      </w:r>
      <w:r w:rsidR="001F451C">
        <w:rPr>
          <w:rFonts w:ascii="Times New Roman" w:hAnsi="Times New Roman" w:cs="Times New Roman"/>
          <w:sz w:val="24"/>
          <w:szCs w:val="24"/>
          <w:lang w:val="en-US"/>
        </w:rPr>
        <w:t xml:space="preserve"> research activity of</w:t>
      </w:r>
      <w:r w:rsidR="00F061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1F6" w:rsidRPr="00571838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AND AFFILIATION OF THE INTERNSHIP HOLDER</w:t>
      </w:r>
      <w:r w:rsidR="00F061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F93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 xml:space="preserve">performed at Takiwasi Center </w:t>
      </w:r>
      <w:r w:rsidR="0080573A">
        <w:rPr>
          <w:rFonts w:ascii="Times New Roman" w:hAnsi="Times New Roman" w:cs="Times New Roman"/>
          <w:sz w:val="24"/>
          <w:szCs w:val="24"/>
          <w:lang w:val="en-US"/>
        </w:rPr>
        <w:t xml:space="preserve">under the supervision of </w:t>
      </w:r>
      <w:r w:rsidR="0080573A" w:rsidRPr="0080573A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</w:t>
      </w:r>
      <w:r w:rsidR="00805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1C3" w:rsidRPr="001F451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F061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1F6" w:rsidRPr="00571838">
        <w:rPr>
          <w:rFonts w:ascii="Times New Roman" w:hAnsi="Times New Roman" w:cs="Times New Roman"/>
          <w:color w:val="FF0000"/>
          <w:sz w:val="24"/>
          <w:szCs w:val="24"/>
          <w:lang w:val="en-US"/>
        </w:rPr>
        <w:t>P</w:t>
      </w:r>
      <w:r w:rsidR="00571838" w:rsidRPr="0057183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ERIOD </w:t>
      </w:r>
      <w:r w:rsidR="006965F2" w:rsidRPr="006965F2">
        <w:rPr>
          <w:rFonts w:ascii="Times New Roman" w:hAnsi="Times New Roman" w:cs="Times New Roman"/>
          <w:sz w:val="24"/>
          <w:szCs w:val="24"/>
          <w:lang w:val="en-US"/>
        </w:rPr>
        <w:t>for the project</w:t>
      </w:r>
      <w:r w:rsidR="00571838"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838" w:rsidRPr="00571838">
        <w:rPr>
          <w:rFonts w:ascii="Times New Roman" w:hAnsi="Times New Roman" w:cs="Times New Roman"/>
          <w:color w:val="FF0000"/>
          <w:sz w:val="24"/>
          <w:szCs w:val="24"/>
          <w:lang w:val="en-US"/>
        </w:rPr>
        <w:t>SUBJECT OF INTERNSHIP</w:t>
      </w:r>
      <w:r w:rsidR="00E61B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05ECE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supervisors from each </w:t>
      </w:r>
      <w:r w:rsidR="00F04F93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on behalf of them</w:t>
      </w:r>
      <w:r w:rsidR="0006322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E6C" w:rsidRPr="001F451C">
        <w:rPr>
          <w:rFonts w:ascii="Times New Roman" w:hAnsi="Times New Roman" w:cs="Times New Roman"/>
          <w:sz w:val="24"/>
          <w:szCs w:val="24"/>
          <w:lang w:val="en-US"/>
        </w:rPr>
        <w:t xml:space="preserve">agree </w:t>
      </w:r>
      <w:r w:rsidR="00A54D1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5ECE" w:rsidRPr="001F451C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8F7E6C" w:rsidRPr="001F451C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4617A4" w:rsidRPr="001F451C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8F7E6C" w:rsidRPr="001F451C">
        <w:rPr>
          <w:rFonts w:ascii="Times New Roman" w:hAnsi="Times New Roman" w:cs="Times New Roman"/>
          <w:sz w:val="24"/>
          <w:szCs w:val="24"/>
          <w:lang w:val="en-US"/>
        </w:rPr>
        <w:t xml:space="preserve"> item:</w:t>
      </w:r>
    </w:p>
    <w:p w14:paraId="701B341E" w14:textId="77777777" w:rsidR="00E61B53" w:rsidRDefault="00E61B53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AB651F" w14:textId="77777777" w:rsidR="00571838" w:rsidRPr="001F451C" w:rsidRDefault="00571838" w:rsidP="00F07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534AC6" w14:textId="5DD7B39C" w:rsidR="00A32766" w:rsidRDefault="00A32766" w:rsidP="00BA5B6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internship holder </w:t>
      </w:r>
      <w:r w:rsidRPr="00A32766">
        <w:rPr>
          <w:rFonts w:ascii="Times New Roman" w:hAnsi="Times New Roman" w:cs="Times New Roman"/>
          <w:sz w:val="24"/>
          <w:szCs w:val="24"/>
          <w:lang w:val="en-US"/>
        </w:rPr>
        <w:t>undertakes to maintain confidentiality in relation to all documentation and information obtained during the period of stay in Takiwasi</w:t>
      </w:r>
      <w:r w:rsidR="002B7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1D6" w:rsidRPr="002B71D6">
        <w:rPr>
          <w:rFonts w:ascii="Times New Roman" w:hAnsi="Times New Roman" w:cs="Times New Roman"/>
          <w:sz w:val="24"/>
          <w:szCs w:val="24"/>
          <w:lang w:val="en-US"/>
        </w:rPr>
        <w:t xml:space="preserve">and share with the supervisor </w:t>
      </w:r>
      <w:r w:rsidR="002B71D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71D6" w:rsidRPr="002B71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B71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71D6" w:rsidRPr="002B71D6">
        <w:rPr>
          <w:rFonts w:ascii="Times New Roman" w:hAnsi="Times New Roman" w:cs="Times New Roman"/>
          <w:sz w:val="24"/>
          <w:szCs w:val="24"/>
          <w:lang w:val="en-US"/>
        </w:rPr>
        <w:t>enter the recordings or other original materials and data collected during the investigation.</w:t>
      </w:r>
    </w:p>
    <w:p w14:paraId="46687914" w14:textId="77777777" w:rsidR="00273D9E" w:rsidRDefault="00273D9E" w:rsidP="00BA5B6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internship holder </w:t>
      </w:r>
      <w:r w:rsidRPr="00273D9E">
        <w:rPr>
          <w:rFonts w:ascii="Times New Roman" w:hAnsi="Times New Roman" w:cs="Times New Roman"/>
          <w:sz w:val="24"/>
          <w:szCs w:val="24"/>
          <w:lang w:val="en-US"/>
        </w:rPr>
        <w:t>undertake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try to </w:t>
      </w:r>
      <w:r w:rsidRPr="00273D9E">
        <w:rPr>
          <w:rFonts w:ascii="Times New Roman" w:hAnsi="Times New Roman" w:cs="Times New Roman"/>
          <w:sz w:val="24"/>
          <w:szCs w:val="24"/>
          <w:lang w:val="en-US"/>
        </w:rPr>
        <w:t>publish the results of the research in the form of scientific articles or conference presentations</w:t>
      </w:r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273D9E">
        <w:rPr>
          <w:rFonts w:ascii="Times New Roman" w:hAnsi="Times New Roman" w:cs="Times New Roman"/>
          <w:sz w:val="24"/>
          <w:szCs w:val="24"/>
          <w:lang w:val="en-US"/>
        </w:rPr>
        <w:t>uthorship from both institutions is recommended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0F9C484" w14:textId="77777777" w:rsidR="006965F2" w:rsidRDefault="00273D9E" w:rsidP="006965F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9E">
        <w:rPr>
          <w:rFonts w:ascii="Times New Roman" w:hAnsi="Times New Roman" w:cs="Times New Roman"/>
          <w:sz w:val="24"/>
          <w:szCs w:val="24"/>
          <w:lang w:val="en-US"/>
        </w:rPr>
        <w:t>In any cases, w</w:t>
      </w:r>
      <w:r w:rsidR="004617A4"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hen an institution wants to use the acquired </w:t>
      </w:r>
      <w:r w:rsidR="00063229"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4617A4" w:rsidRPr="00273D9E">
        <w:rPr>
          <w:rFonts w:ascii="Times New Roman" w:hAnsi="Times New Roman" w:cs="Times New Roman"/>
          <w:sz w:val="24"/>
          <w:szCs w:val="24"/>
          <w:lang w:val="en-US"/>
        </w:rPr>
        <w:t>data for dissemination activities, formal consent</w:t>
      </w:r>
      <w:r w:rsidR="006965F2" w:rsidRPr="006965F2">
        <w:t xml:space="preserve"> </w:t>
      </w:r>
      <w:r w:rsidR="006965F2"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(even by email) from the other </w:t>
      </w:r>
      <w:r w:rsidR="006965F2">
        <w:rPr>
          <w:rFonts w:ascii="Times New Roman" w:hAnsi="Times New Roman" w:cs="Times New Roman"/>
          <w:sz w:val="24"/>
          <w:szCs w:val="24"/>
          <w:lang w:val="en-US"/>
        </w:rPr>
        <w:t>institution has to be acquired.</w:t>
      </w:r>
    </w:p>
    <w:p w14:paraId="78F4C408" w14:textId="3B55F54E" w:rsidR="006965F2" w:rsidRPr="006965F2" w:rsidRDefault="006965F2" w:rsidP="006965F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internship holder 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is responsible for submitting to the </w:t>
      </w:r>
      <w:r>
        <w:rPr>
          <w:rFonts w:ascii="Times New Roman" w:hAnsi="Times New Roman" w:cs="Times New Roman"/>
          <w:sz w:val="24"/>
          <w:szCs w:val="24"/>
          <w:lang w:val="en-US"/>
        </w:rPr>
        <w:t>Institutional Review Board of Takiwasi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an annual report on the progress of the research project or, in the case of a stay of less than one year, a brief report on the progress of the research at half the time foreseen for the development of the </w:t>
      </w:r>
      <w:r>
        <w:rPr>
          <w:rFonts w:ascii="Times New Roman" w:hAnsi="Times New Roman" w:cs="Times New Roman"/>
          <w:sz w:val="24"/>
          <w:szCs w:val="24"/>
          <w:lang w:val="en-US"/>
        </w:rPr>
        <w:t>whole research project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3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7E8" w:rsidRPr="00F437E8">
        <w:rPr>
          <w:rFonts w:ascii="Times New Roman" w:hAnsi="Times New Roman" w:cs="Times New Roman"/>
          <w:sz w:val="24"/>
          <w:szCs w:val="24"/>
          <w:lang w:val="en-US"/>
        </w:rPr>
        <w:t>This obligation does not apply if the research is in the “Exempt” category by the Institutional Research Review Committee.</w:t>
      </w:r>
    </w:p>
    <w:p w14:paraId="61115D11" w14:textId="77777777" w:rsidR="006965F2" w:rsidRPr="006965F2" w:rsidRDefault="006965F2" w:rsidP="006965F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internship holder 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>also declares to adhere to the policies and procedures established by the Committee, to ha</w:t>
      </w:r>
      <w:r>
        <w:rPr>
          <w:rFonts w:ascii="Times New Roman" w:hAnsi="Times New Roman" w:cs="Times New Roman"/>
          <w:sz w:val="24"/>
          <w:szCs w:val="24"/>
          <w:lang w:val="en-US"/>
        </w:rPr>
        <w:t>ve knowledge of the fact that he/she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has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ultimate responsibility for the research,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and to possess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>
        <w:rPr>
          <w:rFonts w:ascii="Times New Roman" w:hAnsi="Times New Roman" w:cs="Times New Roman"/>
          <w:sz w:val="24"/>
          <w:szCs w:val="24"/>
          <w:lang w:val="en-US"/>
        </w:rPr>
        <w:t>/her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own resources for the development of the research (computer or </w:t>
      </w:r>
      <w:r>
        <w:rPr>
          <w:rFonts w:ascii="Times New Roman" w:hAnsi="Times New Roman" w:cs="Times New Roman"/>
          <w:sz w:val="24"/>
          <w:szCs w:val="24"/>
          <w:lang w:val="en-US"/>
        </w:rPr>
        <w:t>audio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recorder, for example) and to </w:t>
      </w:r>
      <w:r>
        <w:rPr>
          <w:rFonts w:ascii="Times New Roman" w:hAnsi="Times New Roman" w:cs="Times New Roman"/>
          <w:sz w:val="24"/>
          <w:szCs w:val="24"/>
          <w:lang w:val="en-US"/>
        </w:rPr>
        <w:t>be independent in</w:t>
      </w:r>
      <w:r w:rsidRPr="006965F2">
        <w:rPr>
          <w:rFonts w:ascii="Times New Roman" w:hAnsi="Times New Roman" w:cs="Times New Roman"/>
          <w:sz w:val="24"/>
          <w:szCs w:val="24"/>
          <w:lang w:val="en-US"/>
        </w:rPr>
        <w:t xml:space="preserve"> daily life (accommodation, food, transportation, extra expenses).</w:t>
      </w:r>
      <w:r w:rsidR="004617A4" w:rsidRPr="00273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2C403F" w14:textId="77777777" w:rsidR="00273D9E" w:rsidRPr="00273D9E" w:rsidRDefault="00273D9E" w:rsidP="00273D9E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A9A062" w14:textId="77777777" w:rsidR="00BA5B65" w:rsidRPr="00BA5B65" w:rsidRDefault="00BA5B65" w:rsidP="00B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7A8DDE" w14:textId="77777777" w:rsidR="009B61F6" w:rsidRPr="00F061F6" w:rsidRDefault="00F061F6" w:rsidP="00F061F6">
      <w:pPr>
        <w:tabs>
          <w:tab w:val="left" w:pos="707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61F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DATE</w:t>
      </w:r>
    </w:p>
    <w:p w14:paraId="7CA15550" w14:textId="77777777" w:rsidR="005818BE" w:rsidRDefault="005818BE" w:rsidP="00F07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52CBD5" w14:textId="77777777" w:rsidR="00E61B53" w:rsidRDefault="00E61B53" w:rsidP="00F07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628845" w14:textId="77777777" w:rsidR="00273D9E" w:rsidRDefault="00273D9E" w:rsidP="00F07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26308" w14:textId="77777777" w:rsidR="004B51C3" w:rsidRPr="00BA5B65" w:rsidRDefault="00D636BA" w:rsidP="004B51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F45B2" wp14:editId="35A17423">
                <wp:simplePos x="0" y="0"/>
                <wp:positionH relativeFrom="column">
                  <wp:posOffset>432435</wp:posOffset>
                </wp:positionH>
                <wp:positionV relativeFrom="paragraph">
                  <wp:posOffset>72390</wp:posOffset>
                </wp:positionV>
                <wp:extent cx="2543810" cy="441960"/>
                <wp:effectExtent l="0" t="0" r="0" b="0"/>
                <wp:wrapNone/>
                <wp:docPr id="1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81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F582D" w14:textId="77777777" w:rsidR="00571838" w:rsidRDefault="00571838" w:rsidP="00571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5B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Matteo Politi</w:t>
                            </w:r>
                          </w:p>
                          <w:p w14:paraId="0F068B65" w14:textId="77777777" w:rsidR="00571838" w:rsidRPr="00571838" w:rsidRDefault="00571838" w:rsidP="005718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Scientific Director</w:t>
                            </w:r>
                            <w:r w:rsidRPr="004B5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r w:rsidRPr="00D05E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Takiwasi Center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45B2" id="_x0000_s1027" type="#_x0000_t202" style="position:absolute;margin-left:34.05pt;margin-top:5.7pt;width:200.3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" filled="f" stroked="f">
                <v:textbox style="mso-fit-shape-to-text:t">
                  <w:txbxContent>
                    <w:p w14:paraId="2F9F582D" w14:textId="77777777" w:rsidR="00571838" w:rsidRDefault="00571838" w:rsidP="00571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A5B6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Matteo Politi</w:t>
                      </w:r>
                    </w:p>
                    <w:p w14:paraId="0F068B65" w14:textId="77777777" w:rsidR="00571838" w:rsidRPr="00571838" w:rsidRDefault="00571838" w:rsidP="005718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Scientific Director</w:t>
                      </w:r>
                      <w:r w:rsidRPr="004B51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at</w:t>
                      </w:r>
                      <w:r w:rsidRPr="00D05EC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Takiwasi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13E95" wp14:editId="7AFA81C3">
                <wp:simplePos x="0" y="0"/>
                <wp:positionH relativeFrom="column">
                  <wp:posOffset>3787775</wp:posOffset>
                </wp:positionH>
                <wp:positionV relativeFrom="paragraph">
                  <wp:posOffset>58420</wp:posOffset>
                </wp:positionV>
                <wp:extent cx="2795270" cy="483870"/>
                <wp:effectExtent l="0" t="0" r="0" b="0"/>
                <wp:wrapNone/>
                <wp:docPr id="5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270" cy="48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4B98E" w14:textId="77777777" w:rsidR="00571838" w:rsidRPr="006965F2" w:rsidRDefault="00571838" w:rsidP="005718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965F2">
                              <w:rPr>
                                <w:rFonts w:ascii="Times New Roman" w:hAnsi="Times New Roman" w:cs="Times New Roman"/>
                                <w:color w:val="FF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PARTNER INSTITUTION SUPERVISOR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13E95" id="_x0000_s1028" type="#_x0000_t202" style="position:absolute;margin-left:298.25pt;margin-top:4.6pt;width:220.1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" filled="f" stroked="f">
                <v:textbox style="mso-fit-shape-to-text:t">
                  <w:txbxContent>
                    <w:p w14:paraId="6CA4B98E" w14:textId="77777777" w:rsidR="00571838" w:rsidRPr="006965F2" w:rsidRDefault="00571838" w:rsidP="0057183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6965F2">
                        <w:rPr>
                          <w:rFonts w:ascii="Times New Roman" w:hAnsi="Times New Roman" w:cs="Times New Roman"/>
                          <w:color w:val="FF0000"/>
                          <w:kern w:val="24"/>
                          <w:sz w:val="24"/>
                          <w:szCs w:val="24"/>
                          <w:lang w:val="en-US"/>
                        </w:rPr>
                        <w:t>PARTNER INSTITUTION SUPERVISOR</w:t>
                      </w:r>
                    </w:p>
                  </w:txbxContent>
                </v:textbox>
              </v:shape>
            </w:pict>
          </mc:Fallback>
        </mc:AlternateContent>
      </w:r>
      <w:r w:rsidR="00EA289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A5B6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183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6E0AF0" w14:textId="77777777" w:rsidR="004B51C3" w:rsidRPr="00BA5B65" w:rsidRDefault="00BA5B65" w:rsidP="00BA5B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550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EA67BA5" w14:textId="77777777" w:rsidR="001F451C" w:rsidRPr="00D05ECE" w:rsidRDefault="00C86D0B" w:rsidP="004B51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28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1C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E23658" w14:textId="77777777" w:rsidR="004B51C3" w:rsidRPr="00D05ECE" w:rsidRDefault="004B51C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51C3" w:rsidRPr="00D05ECE" w:rsidSect="009C7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3673" w14:textId="77777777" w:rsidR="00D219D5" w:rsidRDefault="00D219D5" w:rsidP="004B51C3">
      <w:pPr>
        <w:spacing w:after="0" w:line="240" w:lineRule="auto"/>
      </w:pPr>
      <w:r>
        <w:separator/>
      </w:r>
    </w:p>
  </w:endnote>
  <w:endnote w:type="continuationSeparator" w:id="0">
    <w:p w14:paraId="40C8522C" w14:textId="77777777" w:rsidR="00D219D5" w:rsidRDefault="00D219D5" w:rsidP="004B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D73F" w14:textId="77777777" w:rsidR="00D219D5" w:rsidRDefault="00D219D5" w:rsidP="004B51C3">
      <w:pPr>
        <w:spacing w:after="0" w:line="240" w:lineRule="auto"/>
      </w:pPr>
      <w:r>
        <w:separator/>
      </w:r>
    </w:p>
  </w:footnote>
  <w:footnote w:type="continuationSeparator" w:id="0">
    <w:p w14:paraId="6B6000B4" w14:textId="77777777" w:rsidR="00D219D5" w:rsidRDefault="00D219D5" w:rsidP="004B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CE0"/>
    <w:multiLevelType w:val="hybridMultilevel"/>
    <w:tmpl w:val="54EE8B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0295"/>
    <w:multiLevelType w:val="hybridMultilevel"/>
    <w:tmpl w:val="82101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52B"/>
    <w:multiLevelType w:val="hybridMultilevel"/>
    <w:tmpl w:val="5740C9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1A"/>
    <w:rsid w:val="00006426"/>
    <w:rsid w:val="00063229"/>
    <w:rsid w:val="001455B4"/>
    <w:rsid w:val="001E090B"/>
    <w:rsid w:val="001E280F"/>
    <w:rsid w:val="001F451C"/>
    <w:rsid w:val="00224E80"/>
    <w:rsid w:val="00263F41"/>
    <w:rsid w:val="00273D9E"/>
    <w:rsid w:val="00296D74"/>
    <w:rsid w:val="002B71D6"/>
    <w:rsid w:val="00311642"/>
    <w:rsid w:val="00315E24"/>
    <w:rsid w:val="00395502"/>
    <w:rsid w:val="004419C9"/>
    <w:rsid w:val="00446C29"/>
    <w:rsid w:val="00456BA1"/>
    <w:rsid w:val="00457A5C"/>
    <w:rsid w:val="004617A4"/>
    <w:rsid w:val="004B51C3"/>
    <w:rsid w:val="004C54BA"/>
    <w:rsid w:val="00542F2D"/>
    <w:rsid w:val="0054410F"/>
    <w:rsid w:val="00571838"/>
    <w:rsid w:val="00574325"/>
    <w:rsid w:val="005818BE"/>
    <w:rsid w:val="00620A1D"/>
    <w:rsid w:val="0067774E"/>
    <w:rsid w:val="006965F2"/>
    <w:rsid w:val="006C691A"/>
    <w:rsid w:val="006F3DE0"/>
    <w:rsid w:val="00756A1B"/>
    <w:rsid w:val="0076208A"/>
    <w:rsid w:val="00775556"/>
    <w:rsid w:val="007C528D"/>
    <w:rsid w:val="0080573A"/>
    <w:rsid w:val="00845A19"/>
    <w:rsid w:val="00847B00"/>
    <w:rsid w:val="00865C8B"/>
    <w:rsid w:val="00867FC7"/>
    <w:rsid w:val="00882E0C"/>
    <w:rsid w:val="008F375F"/>
    <w:rsid w:val="008F7E6C"/>
    <w:rsid w:val="0094453C"/>
    <w:rsid w:val="009B61F6"/>
    <w:rsid w:val="009C79FE"/>
    <w:rsid w:val="009D289F"/>
    <w:rsid w:val="00A24730"/>
    <w:rsid w:val="00A268E9"/>
    <w:rsid w:val="00A32766"/>
    <w:rsid w:val="00A54D18"/>
    <w:rsid w:val="00A5742F"/>
    <w:rsid w:val="00AE2795"/>
    <w:rsid w:val="00BA5B65"/>
    <w:rsid w:val="00BB4FBC"/>
    <w:rsid w:val="00C03DC5"/>
    <w:rsid w:val="00C311B7"/>
    <w:rsid w:val="00C35F46"/>
    <w:rsid w:val="00C4425E"/>
    <w:rsid w:val="00C86D0B"/>
    <w:rsid w:val="00CF6533"/>
    <w:rsid w:val="00D05ECE"/>
    <w:rsid w:val="00D219D5"/>
    <w:rsid w:val="00D47345"/>
    <w:rsid w:val="00D636BA"/>
    <w:rsid w:val="00D65FE3"/>
    <w:rsid w:val="00D82E5A"/>
    <w:rsid w:val="00D83745"/>
    <w:rsid w:val="00E61B53"/>
    <w:rsid w:val="00EA1FB8"/>
    <w:rsid w:val="00EA2891"/>
    <w:rsid w:val="00EA3ABC"/>
    <w:rsid w:val="00EE3C46"/>
    <w:rsid w:val="00F04F93"/>
    <w:rsid w:val="00F061F6"/>
    <w:rsid w:val="00F074AB"/>
    <w:rsid w:val="00F437E8"/>
    <w:rsid w:val="00F82C5E"/>
    <w:rsid w:val="00F948BE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E1332"/>
  <w15:docId w15:val="{A83FD457-8E2D-4A37-BEC5-5C80C6C4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B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1C3"/>
  </w:style>
  <w:style w:type="paragraph" w:styleId="Piedepgina">
    <w:name w:val="footer"/>
    <w:basedOn w:val="Normal"/>
    <w:link w:val="Piedepgina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1C3"/>
  </w:style>
  <w:style w:type="paragraph" w:styleId="Textodeglobo">
    <w:name w:val="Balloon Text"/>
    <w:basedOn w:val="Normal"/>
    <w:link w:val="TextodegloboCar"/>
    <w:uiPriority w:val="99"/>
    <w:semiHidden/>
    <w:unhideWhenUsed/>
    <w:rsid w:val="00845A19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19"/>
    <w:rPr>
      <w:rFonts w:ascii="Tahoma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5718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B4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Rumlerova</dc:creator>
  <cp:keywords/>
  <dc:description/>
  <cp:lastModifiedBy>Fabio Friso</cp:lastModifiedBy>
  <cp:revision>8</cp:revision>
  <cp:lastPrinted>2018-02-06T14:11:00Z</cp:lastPrinted>
  <dcterms:created xsi:type="dcterms:W3CDTF">2020-12-28T15:49:00Z</dcterms:created>
  <dcterms:modified xsi:type="dcterms:W3CDTF">2024-08-09T13:49:00Z</dcterms:modified>
</cp:coreProperties>
</file>